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A38" w14:textId="77777777" w:rsidR="007B2524" w:rsidRDefault="00000000">
      <w:pPr>
        <w:pStyle w:val="Title"/>
      </w:pPr>
      <w:r>
        <w:t>Set Up and Manage Your Mobile App</w:t>
      </w:r>
    </w:p>
    <w:p w14:paraId="44AC3222" w14:textId="77777777" w:rsidR="007B2524" w:rsidRDefault="007B2524">
      <w:pPr>
        <w:pStyle w:val="Body"/>
      </w:pPr>
    </w:p>
    <w:p w14:paraId="1D0C0963" w14:textId="77777777" w:rsidR="007B2524" w:rsidRDefault="00000000">
      <w:pPr>
        <w:pStyle w:val="Heading"/>
      </w:pPr>
      <w:r>
        <w:t>Global Settings</w:t>
      </w:r>
    </w:p>
    <w:p w14:paraId="71D0D5EE" w14:textId="77777777" w:rsidR="007B2524" w:rsidRDefault="00000000">
      <w:pPr>
        <w:pStyle w:val="Body"/>
        <w:numPr>
          <w:ilvl w:val="0"/>
          <w:numId w:val="2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73AC09CA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“Global Settings” </w:t>
      </w:r>
      <w:proofErr w:type="gramStart"/>
      <w:r>
        <w:t>tab</w:t>
      </w:r>
      <w:proofErr w:type="gramEnd"/>
    </w:p>
    <w:p w14:paraId="2A006DAA" w14:textId="77777777" w:rsidR="007B2524" w:rsidRDefault="00000000">
      <w:pPr>
        <w:pStyle w:val="Body"/>
        <w:numPr>
          <w:ilvl w:val="0"/>
          <w:numId w:val="2"/>
        </w:numPr>
      </w:pPr>
      <w:r>
        <w:t xml:space="preserve">Toggle the settings you wish to </w:t>
      </w:r>
      <w:proofErr w:type="gramStart"/>
      <w:r>
        <w:t>enable</w:t>
      </w:r>
      <w:proofErr w:type="gramEnd"/>
    </w:p>
    <w:p w14:paraId="6D7BE028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445350B9" w14:textId="77777777" w:rsidR="007B2524" w:rsidRDefault="007B2524">
      <w:pPr>
        <w:pStyle w:val="Body"/>
      </w:pPr>
    </w:p>
    <w:p w14:paraId="4B4C9C27" w14:textId="77777777" w:rsidR="007B2524" w:rsidRDefault="00000000">
      <w:pPr>
        <w:pStyle w:val="Heading2"/>
      </w:pPr>
      <w:r>
        <w:t>Global Setting Descriptions</w:t>
      </w:r>
    </w:p>
    <w:p w14:paraId="550F60EE" w14:textId="77777777" w:rsidR="007B2524" w:rsidRDefault="00000000">
      <w:pPr>
        <w:pStyle w:val="Body"/>
      </w:pPr>
      <w:r>
        <w:t xml:space="preserve">(Note: Not all systems support </w:t>
      </w:r>
      <w:proofErr w:type="gramStart"/>
      <w:r>
        <w:t>all of</w:t>
      </w:r>
      <w:proofErr w:type="gramEnd"/>
      <w:r>
        <w:t xml:space="preserve"> these features)</w:t>
      </w:r>
    </w:p>
    <w:p w14:paraId="4A065F5B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Enable ILS Pickup Branch to be updatable:</w:t>
      </w:r>
      <w:r>
        <w:t xml:space="preserve"> Prompts the user to specify a preferred pickup branch when placing a hold </w:t>
      </w:r>
      <w:proofErr w:type="gramStart"/>
      <w:r>
        <w:t>request</w:t>
      </w:r>
      <w:proofErr w:type="gramEnd"/>
    </w:p>
    <w:p w14:paraId="7184F82D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 xml:space="preserve">Switch to </w:t>
      </w:r>
      <w:proofErr w:type="spellStart"/>
      <w:r>
        <w:rPr>
          <w:b/>
          <w:bCs/>
        </w:rPr>
        <w:t>Codabar</w:t>
      </w:r>
      <w:proofErr w:type="spellEnd"/>
      <w:r>
        <w:rPr>
          <w:b/>
          <w:bCs/>
        </w:rPr>
        <w:t xml:space="preserve"> for user accounts:</w:t>
      </w:r>
      <w:r>
        <w:t xml:space="preserve"> Forces the barcode displayed in the Library Card view to be a linear barcode instead of QR </w:t>
      </w:r>
      <w:proofErr w:type="gramStart"/>
      <w:r>
        <w:t>format</w:t>
      </w:r>
      <w:proofErr w:type="gramEnd"/>
    </w:p>
    <w:p w14:paraId="1531D98D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Enable Site-Wide Authentication Toggle:</w:t>
      </w:r>
      <w:r>
        <w:t xml:space="preserve"> Forces users to login to access any features of the mobile </w:t>
      </w:r>
      <w:proofErr w:type="gramStart"/>
      <w:r>
        <w:t>apps</w:t>
      </w:r>
      <w:proofErr w:type="gramEnd"/>
    </w:p>
    <w:p w14:paraId="3473ABCC" w14:textId="77777777" w:rsidR="007B2524" w:rsidRDefault="007B2524">
      <w:pPr>
        <w:pStyle w:val="Body"/>
      </w:pPr>
    </w:p>
    <w:p w14:paraId="54928614" w14:textId="77777777" w:rsidR="007B2524" w:rsidRDefault="007B2524">
      <w:pPr>
        <w:pStyle w:val="Body"/>
      </w:pPr>
    </w:p>
    <w:p w14:paraId="142E865C" w14:textId="77777777" w:rsidR="007B2524" w:rsidRDefault="00000000">
      <w:pPr>
        <w:pStyle w:val="Heading"/>
      </w:pPr>
      <w:r>
        <w:t>Menu Items</w:t>
      </w:r>
    </w:p>
    <w:p w14:paraId="57E529C6" w14:textId="77777777" w:rsidR="007B2524" w:rsidRDefault="00000000">
      <w:pPr>
        <w:pStyle w:val="Body"/>
        <w:numPr>
          <w:ilvl w:val="0"/>
          <w:numId w:val="5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0D806D2B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“Menu Items” </w:t>
      </w:r>
      <w:proofErr w:type="gramStart"/>
      <w:r>
        <w:t>tab</w:t>
      </w:r>
      <w:proofErr w:type="gramEnd"/>
    </w:p>
    <w:p w14:paraId="12E8D51A" w14:textId="77777777" w:rsidR="007B2524" w:rsidRDefault="00000000">
      <w:pPr>
        <w:pStyle w:val="Body"/>
        <w:numPr>
          <w:ilvl w:val="0"/>
          <w:numId w:val="2"/>
        </w:numPr>
      </w:pPr>
      <w:r>
        <w:t xml:space="preserve">Toggle the settings you wish to </w:t>
      </w:r>
      <w:proofErr w:type="gramStart"/>
      <w:r>
        <w:t>enable</w:t>
      </w:r>
      <w:proofErr w:type="gramEnd"/>
    </w:p>
    <w:p w14:paraId="09440F0E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13023FF0" w14:textId="77777777" w:rsidR="007B2524" w:rsidRDefault="007B2524">
      <w:pPr>
        <w:pStyle w:val="Body"/>
      </w:pPr>
    </w:p>
    <w:p w14:paraId="585BA856" w14:textId="77777777" w:rsidR="007B2524" w:rsidRDefault="00000000">
      <w:pPr>
        <w:pStyle w:val="Body"/>
      </w:pPr>
      <w:r>
        <w:t>These settings show/hide the following items in the tab bar along the bottom of the mobile apps.  Only the following items are currently usable.</w:t>
      </w:r>
    </w:p>
    <w:p w14:paraId="4F55D664" w14:textId="77777777" w:rsidR="007B2524" w:rsidRDefault="00000000">
      <w:pPr>
        <w:pStyle w:val="Body"/>
        <w:numPr>
          <w:ilvl w:val="0"/>
          <w:numId w:val="4"/>
        </w:numPr>
      </w:pPr>
      <w:r>
        <w:t>Locations</w:t>
      </w:r>
    </w:p>
    <w:p w14:paraId="2B0E8A6E" w14:textId="77777777" w:rsidR="007B2524" w:rsidRDefault="00000000">
      <w:pPr>
        <w:pStyle w:val="Body"/>
        <w:numPr>
          <w:ilvl w:val="0"/>
          <w:numId w:val="4"/>
        </w:numPr>
      </w:pPr>
      <w:r>
        <w:t>My Account</w:t>
      </w:r>
    </w:p>
    <w:p w14:paraId="67E1581A" w14:textId="77777777" w:rsidR="007B2524" w:rsidRDefault="00000000">
      <w:pPr>
        <w:pStyle w:val="Body"/>
        <w:numPr>
          <w:ilvl w:val="0"/>
          <w:numId w:val="4"/>
        </w:numPr>
      </w:pPr>
      <w:proofErr w:type="spellStart"/>
      <w:r>
        <w:t>Ebooks</w:t>
      </w:r>
      <w:proofErr w:type="spellEnd"/>
    </w:p>
    <w:p w14:paraId="4AFDDBD9" w14:textId="77777777" w:rsidR="007B2524" w:rsidRDefault="00000000">
      <w:pPr>
        <w:pStyle w:val="Body"/>
        <w:numPr>
          <w:ilvl w:val="0"/>
          <w:numId w:val="4"/>
        </w:numPr>
      </w:pPr>
      <w:r>
        <w:t>Search</w:t>
      </w:r>
    </w:p>
    <w:p w14:paraId="07E7FE16" w14:textId="77777777" w:rsidR="007B2524" w:rsidRDefault="007B2524">
      <w:pPr>
        <w:pStyle w:val="Body"/>
      </w:pPr>
    </w:p>
    <w:p w14:paraId="6A0B34D5" w14:textId="77777777" w:rsidR="007B2524" w:rsidRDefault="007B2524">
      <w:pPr>
        <w:pStyle w:val="Body"/>
      </w:pPr>
    </w:p>
    <w:p w14:paraId="4AF6BAFA" w14:textId="77777777" w:rsidR="007B2524" w:rsidRDefault="00000000">
      <w:pPr>
        <w:pStyle w:val="Heading"/>
      </w:pPr>
      <w:r>
        <w:t>Library Items</w:t>
      </w:r>
    </w:p>
    <w:p w14:paraId="766FDC5D" w14:textId="77777777" w:rsidR="007B2524" w:rsidRDefault="00000000">
      <w:pPr>
        <w:pStyle w:val="Body"/>
        <w:numPr>
          <w:ilvl w:val="0"/>
          <w:numId w:val="6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3C65C9EE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“Library Items” </w:t>
      </w:r>
      <w:proofErr w:type="gramStart"/>
      <w:r>
        <w:t>tab</w:t>
      </w:r>
      <w:proofErr w:type="gramEnd"/>
    </w:p>
    <w:p w14:paraId="280089C0" w14:textId="77777777" w:rsidR="007B2524" w:rsidRDefault="00000000">
      <w:pPr>
        <w:pStyle w:val="Body"/>
        <w:numPr>
          <w:ilvl w:val="0"/>
          <w:numId w:val="2"/>
        </w:numPr>
      </w:pPr>
      <w:r>
        <w:t xml:space="preserve">Toggle the settings you wish to </w:t>
      </w:r>
      <w:proofErr w:type="gramStart"/>
      <w:r>
        <w:t>enable</w:t>
      </w:r>
      <w:proofErr w:type="gramEnd"/>
    </w:p>
    <w:p w14:paraId="37B15FDF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2AB7AEAD" w14:textId="77777777" w:rsidR="007B2524" w:rsidRDefault="007B2524">
      <w:pPr>
        <w:pStyle w:val="Body"/>
      </w:pPr>
    </w:p>
    <w:p w14:paraId="63B4F352" w14:textId="77777777" w:rsidR="007B2524" w:rsidRDefault="00000000">
      <w:pPr>
        <w:pStyle w:val="Body"/>
      </w:pPr>
      <w:r>
        <w:t>These settings show/hide the following items within the My Library tab of the mobile apps.  Only the following items are currently usable.</w:t>
      </w:r>
    </w:p>
    <w:p w14:paraId="2FE76DC7" w14:textId="77777777" w:rsidR="007B2524" w:rsidRDefault="00000000">
      <w:pPr>
        <w:pStyle w:val="Body"/>
        <w:numPr>
          <w:ilvl w:val="0"/>
          <w:numId w:val="4"/>
        </w:numPr>
      </w:pPr>
      <w:r>
        <w:lastRenderedPageBreak/>
        <w:t>Rooms</w:t>
      </w:r>
    </w:p>
    <w:p w14:paraId="5C6B2EBA" w14:textId="77777777" w:rsidR="007B2524" w:rsidRDefault="00000000">
      <w:pPr>
        <w:pStyle w:val="Body"/>
        <w:numPr>
          <w:ilvl w:val="0"/>
          <w:numId w:val="4"/>
        </w:numPr>
      </w:pPr>
      <w:r>
        <w:t>Databases</w:t>
      </w:r>
    </w:p>
    <w:p w14:paraId="16EC81B2" w14:textId="77777777" w:rsidR="007B2524" w:rsidRDefault="00000000">
      <w:pPr>
        <w:pStyle w:val="Body"/>
        <w:numPr>
          <w:ilvl w:val="0"/>
          <w:numId w:val="4"/>
        </w:numPr>
      </w:pPr>
      <w:r>
        <w:t>Directory Listings</w:t>
      </w:r>
    </w:p>
    <w:p w14:paraId="0A384144" w14:textId="77777777" w:rsidR="007B2524" w:rsidRDefault="00000000">
      <w:pPr>
        <w:pStyle w:val="Body"/>
        <w:numPr>
          <w:ilvl w:val="0"/>
          <w:numId w:val="4"/>
        </w:numPr>
      </w:pPr>
      <w:r>
        <w:t>Forms</w:t>
      </w:r>
    </w:p>
    <w:p w14:paraId="2B2C78A3" w14:textId="77777777" w:rsidR="007B2524" w:rsidRDefault="00000000">
      <w:pPr>
        <w:pStyle w:val="Body"/>
        <w:numPr>
          <w:ilvl w:val="0"/>
          <w:numId w:val="4"/>
        </w:numPr>
      </w:pPr>
      <w:r>
        <w:t>Events</w:t>
      </w:r>
    </w:p>
    <w:p w14:paraId="641CE220" w14:textId="77777777" w:rsidR="007B2524" w:rsidRDefault="00000000">
      <w:pPr>
        <w:pStyle w:val="Body"/>
        <w:numPr>
          <w:ilvl w:val="0"/>
          <w:numId w:val="4"/>
        </w:numPr>
      </w:pPr>
      <w:r>
        <w:t>News</w:t>
      </w:r>
    </w:p>
    <w:p w14:paraId="431BC875" w14:textId="77777777" w:rsidR="007B2524" w:rsidRDefault="00000000">
      <w:pPr>
        <w:pStyle w:val="Body"/>
        <w:numPr>
          <w:ilvl w:val="0"/>
          <w:numId w:val="4"/>
        </w:numPr>
      </w:pPr>
      <w:r>
        <w:t>RSS</w:t>
      </w:r>
    </w:p>
    <w:p w14:paraId="1BE5FA63" w14:textId="77777777" w:rsidR="007B2524" w:rsidRDefault="00000000">
      <w:pPr>
        <w:pStyle w:val="Body"/>
        <w:numPr>
          <w:ilvl w:val="0"/>
          <w:numId w:val="4"/>
        </w:numPr>
      </w:pPr>
      <w:r>
        <w:t>Library Links</w:t>
      </w:r>
    </w:p>
    <w:p w14:paraId="60C35F2F" w14:textId="77777777" w:rsidR="007B2524" w:rsidRDefault="007B2524">
      <w:pPr>
        <w:pStyle w:val="Body"/>
      </w:pPr>
    </w:p>
    <w:p w14:paraId="42278942" w14:textId="77777777" w:rsidR="007B2524" w:rsidRDefault="00000000">
      <w:pPr>
        <w:pStyle w:val="Heading"/>
      </w:pPr>
      <w:r>
        <w:t>Theme Overrides</w:t>
      </w:r>
    </w:p>
    <w:p w14:paraId="01C97422" w14:textId="77777777" w:rsidR="007B2524" w:rsidRDefault="00000000">
      <w:pPr>
        <w:pStyle w:val="Body"/>
        <w:numPr>
          <w:ilvl w:val="0"/>
          <w:numId w:val="7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2878F6F2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“Theme Overrides” </w:t>
      </w:r>
      <w:proofErr w:type="gramStart"/>
      <w:r>
        <w:t>tab</w:t>
      </w:r>
      <w:proofErr w:type="gramEnd"/>
    </w:p>
    <w:p w14:paraId="43A67D67" w14:textId="77777777" w:rsidR="007B2524" w:rsidRDefault="00000000">
      <w:pPr>
        <w:pStyle w:val="Body"/>
        <w:numPr>
          <w:ilvl w:val="0"/>
          <w:numId w:val="2"/>
        </w:numPr>
      </w:pPr>
      <w:r>
        <w:t>Clicking on the color well for the mobile theme element you wish to override will display a color picker.</w:t>
      </w:r>
    </w:p>
    <w:p w14:paraId="6525C0F1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7467C64C" w14:textId="77777777" w:rsidR="007B2524" w:rsidRDefault="007B2524">
      <w:pPr>
        <w:pStyle w:val="Body"/>
      </w:pPr>
    </w:p>
    <w:p w14:paraId="4C2F4F44" w14:textId="77777777" w:rsidR="007B2524" w:rsidRDefault="007B2524">
      <w:pPr>
        <w:pStyle w:val="Body"/>
      </w:pPr>
    </w:p>
    <w:p w14:paraId="4E00AEB5" w14:textId="77777777" w:rsidR="007B2524" w:rsidRDefault="00000000">
      <w:pPr>
        <w:pStyle w:val="Heading"/>
      </w:pPr>
      <w:r>
        <w:t>Wallet Pass</w:t>
      </w:r>
    </w:p>
    <w:p w14:paraId="0B3B28C7" w14:textId="77777777" w:rsidR="007B2524" w:rsidRDefault="00000000">
      <w:pPr>
        <w:pStyle w:val="Body"/>
        <w:numPr>
          <w:ilvl w:val="0"/>
          <w:numId w:val="8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779817A8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“Wallet Pass” </w:t>
      </w:r>
      <w:proofErr w:type="gramStart"/>
      <w:r>
        <w:t>tab</w:t>
      </w:r>
      <w:proofErr w:type="gramEnd"/>
    </w:p>
    <w:p w14:paraId="20D07F2B" w14:textId="77777777" w:rsidR="007B2524" w:rsidRDefault="00000000">
      <w:pPr>
        <w:pStyle w:val="Body"/>
        <w:numPr>
          <w:ilvl w:val="0"/>
          <w:numId w:val="2"/>
        </w:numPr>
      </w:pPr>
      <w:r>
        <w:t xml:space="preserve">Toggle and enter the settings you wish to enable and </w:t>
      </w:r>
      <w:proofErr w:type="gramStart"/>
      <w:r>
        <w:t>configure</w:t>
      </w:r>
      <w:proofErr w:type="gramEnd"/>
    </w:p>
    <w:p w14:paraId="79AB671D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3F9FC337" w14:textId="77777777" w:rsidR="007B2524" w:rsidRDefault="007B2524">
      <w:pPr>
        <w:pStyle w:val="Body"/>
      </w:pPr>
    </w:p>
    <w:p w14:paraId="6F10DC3C" w14:textId="77777777" w:rsidR="007B2524" w:rsidRDefault="00000000">
      <w:pPr>
        <w:pStyle w:val="Heading2"/>
      </w:pPr>
      <w:r>
        <w:t>Wallet Pass Settings Description</w:t>
      </w:r>
    </w:p>
    <w:p w14:paraId="74DDE008" w14:textId="77777777" w:rsidR="007B2524" w:rsidRDefault="00000000">
      <w:pPr>
        <w:pStyle w:val="Body"/>
      </w:pPr>
      <w:r>
        <w:t xml:space="preserve">(Note: Wallet pass features require setup by a </w:t>
      </w:r>
      <w:proofErr w:type="spellStart"/>
      <w:r>
        <w:t>Stacksmobile</w:t>
      </w:r>
      <w:proofErr w:type="spellEnd"/>
      <w:r>
        <w:t xml:space="preserve"> developer)</w:t>
      </w:r>
    </w:p>
    <w:p w14:paraId="7EE884DE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Enable Wallet Pass:</w:t>
      </w:r>
      <w:r>
        <w:t xml:space="preserve"> Show/Hide the button on the Library Card view to add the user’s library card to your device’s mobile </w:t>
      </w:r>
      <w:proofErr w:type="gramStart"/>
      <w:r>
        <w:t>wallet</w:t>
      </w:r>
      <w:proofErr w:type="gramEnd"/>
    </w:p>
    <w:p w14:paraId="393E437E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Android Issuer Name:</w:t>
      </w:r>
      <w:r>
        <w:t xml:space="preserve"> Setup field for Android passes</w:t>
      </w:r>
    </w:p>
    <w:p w14:paraId="24B00294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Android Class ID:</w:t>
      </w:r>
      <w:r>
        <w:t xml:space="preserve"> Setup field for Android passes</w:t>
      </w:r>
    </w:p>
    <w:p w14:paraId="0F5FBE63" w14:textId="77777777" w:rsidR="007B2524" w:rsidRDefault="00000000">
      <w:pPr>
        <w:pStyle w:val="Body"/>
        <w:numPr>
          <w:ilvl w:val="0"/>
          <w:numId w:val="4"/>
        </w:numPr>
      </w:pPr>
      <w:r>
        <w:rPr>
          <w:b/>
          <w:bCs/>
        </w:rPr>
        <w:t>Android Program Name:</w:t>
      </w:r>
      <w:r>
        <w:t xml:space="preserve"> Setup field for Android passes</w:t>
      </w:r>
    </w:p>
    <w:p w14:paraId="67178E8A" w14:textId="77777777" w:rsidR="007B2524" w:rsidRDefault="007B2524">
      <w:pPr>
        <w:pStyle w:val="Body"/>
      </w:pPr>
    </w:p>
    <w:p w14:paraId="0DC43547" w14:textId="77777777" w:rsidR="007B2524" w:rsidRDefault="007B2524">
      <w:pPr>
        <w:pStyle w:val="Body"/>
      </w:pPr>
    </w:p>
    <w:p w14:paraId="3B3CA2E9" w14:textId="77777777" w:rsidR="007B2524" w:rsidRDefault="00000000">
      <w:pPr>
        <w:pStyle w:val="Heading"/>
      </w:pPr>
      <w:r>
        <w:t>Callout</w:t>
      </w:r>
    </w:p>
    <w:p w14:paraId="20428E60" w14:textId="77777777" w:rsidR="007B2524" w:rsidRDefault="00000000">
      <w:pPr>
        <w:pStyle w:val="Body"/>
        <w:numPr>
          <w:ilvl w:val="0"/>
          <w:numId w:val="9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345CC886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“Callout” </w:t>
      </w:r>
      <w:proofErr w:type="gramStart"/>
      <w:r>
        <w:t>tab</w:t>
      </w:r>
      <w:proofErr w:type="gramEnd"/>
    </w:p>
    <w:p w14:paraId="668599BD" w14:textId="77777777" w:rsidR="007B2524" w:rsidRDefault="00000000">
      <w:pPr>
        <w:pStyle w:val="Body"/>
        <w:numPr>
          <w:ilvl w:val="0"/>
          <w:numId w:val="2"/>
        </w:numPr>
      </w:pPr>
      <w:r>
        <w:t>Use the dropdown menus to configure between 0 and 5 callouts that you would like to display in the mobile apps.  Callouts are displayed below the slider, and above the resource flows.</w:t>
      </w:r>
    </w:p>
    <w:p w14:paraId="2E67D86E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60E6B599" w14:textId="77777777" w:rsidR="007B2524" w:rsidRDefault="007B2524">
      <w:pPr>
        <w:pStyle w:val="Body"/>
      </w:pPr>
    </w:p>
    <w:p w14:paraId="0DD18CEC" w14:textId="77777777" w:rsidR="007B2524" w:rsidRDefault="007B2524">
      <w:pPr>
        <w:pStyle w:val="Body"/>
      </w:pPr>
    </w:p>
    <w:p w14:paraId="3B17E126" w14:textId="77777777" w:rsidR="007B2524" w:rsidRDefault="00000000">
      <w:pPr>
        <w:pStyle w:val="Heading"/>
      </w:pPr>
      <w:r>
        <w:lastRenderedPageBreak/>
        <w:t>Resource Flow</w:t>
      </w:r>
    </w:p>
    <w:p w14:paraId="1E25371D" w14:textId="77777777" w:rsidR="007B2524" w:rsidRDefault="00000000">
      <w:pPr>
        <w:pStyle w:val="Body"/>
        <w:numPr>
          <w:ilvl w:val="0"/>
          <w:numId w:val="10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14C011E1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“Resource Flow” </w:t>
      </w:r>
      <w:proofErr w:type="gramStart"/>
      <w:r>
        <w:t>tab</w:t>
      </w:r>
      <w:proofErr w:type="gramEnd"/>
    </w:p>
    <w:p w14:paraId="277A9D03" w14:textId="77777777" w:rsidR="007B2524" w:rsidRDefault="00000000">
      <w:pPr>
        <w:pStyle w:val="Body"/>
        <w:numPr>
          <w:ilvl w:val="0"/>
          <w:numId w:val="2"/>
        </w:numPr>
      </w:pPr>
      <w:r>
        <w:t>Use the dropdown menus to configure between 0 and 5 resource flows that you would like to display in the mobile apps.  Resource flows are displayed below the slider and callouts.</w:t>
      </w:r>
    </w:p>
    <w:p w14:paraId="25E63F61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0D1A2410" w14:textId="77777777" w:rsidR="007B2524" w:rsidRDefault="007B2524">
      <w:pPr>
        <w:pStyle w:val="Body"/>
      </w:pPr>
    </w:p>
    <w:p w14:paraId="3EE639A7" w14:textId="77777777" w:rsidR="007B2524" w:rsidRDefault="007B2524">
      <w:pPr>
        <w:pStyle w:val="Body"/>
      </w:pPr>
    </w:p>
    <w:p w14:paraId="213E8C38" w14:textId="77777777" w:rsidR="007B2524" w:rsidRDefault="00000000">
      <w:pPr>
        <w:pStyle w:val="Heading"/>
      </w:pPr>
      <w:r>
        <w:t>Slider</w:t>
      </w:r>
    </w:p>
    <w:p w14:paraId="7795FDEF" w14:textId="77777777" w:rsidR="007B2524" w:rsidRDefault="00000000">
      <w:pPr>
        <w:pStyle w:val="Body"/>
        <w:numPr>
          <w:ilvl w:val="0"/>
          <w:numId w:val="11"/>
        </w:numPr>
      </w:pPr>
      <w:r>
        <w:t xml:space="preserve">Navigate to the Mobile Application tile on your </w:t>
      </w:r>
      <w:proofErr w:type="gramStart"/>
      <w:r>
        <w:t>dashboard</w:t>
      </w:r>
      <w:proofErr w:type="gramEnd"/>
    </w:p>
    <w:p w14:paraId="503B9F80" w14:textId="77777777" w:rsidR="007B2524" w:rsidRDefault="00000000">
      <w:pPr>
        <w:pStyle w:val="Body"/>
        <w:numPr>
          <w:ilvl w:val="0"/>
          <w:numId w:val="2"/>
        </w:numPr>
      </w:pPr>
      <w:r>
        <w:t xml:space="preserve">Select the “Slider” </w:t>
      </w:r>
      <w:proofErr w:type="gramStart"/>
      <w:r>
        <w:t>tab</w:t>
      </w:r>
      <w:proofErr w:type="gramEnd"/>
    </w:p>
    <w:p w14:paraId="1A62DE13" w14:textId="77777777" w:rsidR="007B2524" w:rsidRDefault="00000000">
      <w:pPr>
        <w:pStyle w:val="Body"/>
        <w:numPr>
          <w:ilvl w:val="0"/>
          <w:numId w:val="2"/>
        </w:numPr>
      </w:pPr>
      <w:r>
        <w:t>Use the dropdown menu to configure between 0 and 1 slider that you would like to display in the mobile apps.  Sliders are displayed at the very top of the mobile app as a header.</w:t>
      </w:r>
    </w:p>
    <w:p w14:paraId="5DEE39F2" w14:textId="77777777" w:rsidR="007B2524" w:rsidRDefault="00000000">
      <w:pPr>
        <w:pStyle w:val="Body"/>
        <w:numPr>
          <w:ilvl w:val="0"/>
          <w:numId w:val="2"/>
        </w:numPr>
      </w:pPr>
      <w:r>
        <w:t>Click “Save configuration”</w:t>
      </w:r>
    </w:p>
    <w:p w14:paraId="1731D7DA" w14:textId="77777777" w:rsidR="007B2524" w:rsidRDefault="007B2524">
      <w:pPr>
        <w:pStyle w:val="Body"/>
      </w:pPr>
    </w:p>
    <w:p w14:paraId="6E327EFD" w14:textId="77777777" w:rsidR="007B2524" w:rsidRDefault="00000000">
      <w:pPr>
        <w:pStyle w:val="Heading2"/>
      </w:pPr>
      <w:r>
        <w:t>Slider Settings Description</w:t>
      </w:r>
    </w:p>
    <w:p w14:paraId="223EA3FA" w14:textId="77777777" w:rsidR="007B2524" w:rsidRDefault="00000000">
      <w:pPr>
        <w:pStyle w:val="Body"/>
      </w:pPr>
      <w:r>
        <w:t xml:space="preserve">It is recommended that slider images displayed in the mobile app conform to a 4:3 or 2:1 aspect </w:t>
      </w:r>
      <w:proofErr w:type="spellStart"/>
      <w:r>
        <w:t>ration</w:t>
      </w:r>
      <w:proofErr w:type="spellEnd"/>
      <w:r>
        <w:t>.  Suggested image resolutions are: 1234x1029px, 1024x450px.  This will help ensure the most consistent display or images across phones and tablets.  Because of these image requirements, it is recommended that customers create a separate mobile slider from their regular slider being displayed on the web.</w:t>
      </w:r>
    </w:p>
    <w:sectPr w:rsidR="007B252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65A6" w14:textId="77777777" w:rsidR="00F62521" w:rsidRDefault="00F62521">
      <w:r>
        <w:separator/>
      </w:r>
    </w:p>
  </w:endnote>
  <w:endnote w:type="continuationSeparator" w:id="0">
    <w:p w14:paraId="3475297E" w14:textId="77777777" w:rsidR="00F62521" w:rsidRDefault="00F6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33B8" w14:textId="77777777" w:rsidR="007B2524" w:rsidRDefault="007B2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E92F" w14:textId="77777777" w:rsidR="00F62521" w:rsidRDefault="00F62521">
      <w:r>
        <w:separator/>
      </w:r>
    </w:p>
  </w:footnote>
  <w:footnote w:type="continuationSeparator" w:id="0">
    <w:p w14:paraId="404636AF" w14:textId="77777777" w:rsidR="00F62521" w:rsidRDefault="00F6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F119" w14:textId="77777777" w:rsidR="007B2524" w:rsidRDefault="007B25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6FB"/>
    <w:multiLevelType w:val="hybridMultilevel"/>
    <w:tmpl w:val="05108D60"/>
    <w:styleLink w:val="Numbered"/>
    <w:lvl w:ilvl="0" w:tplc="0944DA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A3A0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2AE55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EEE10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56E56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52D24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C22E2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84B6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6689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3810DE"/>
    <w:multiLevelType w:val="hybridMultilevel"/>
    <w:tmpl w:val="7CB6E50E"/>
    <w:numStyleLink w:val="Dash"/>
  </w:abstractNum>
  <w:abstractNum w:abstractNumId="2" w15:restartNumberingAfterBreak="0">
    <w:nsid w:val="36F80CA7"/>
    <w:multiLevelType w:val="hybridMultilevel"/>
    <w:tmpl w:val="05108D60"/>
    <w:numStyleLink w:val="Numbered"/>
  </w:abstractNum>
  <w:abstractNum w:abstractNumId="3" w15:restartNumberingAfterBreak="0">
    <w:nsid w:val="6B265C96"/>
    <w:multiLevelType w:val="hybridMultilevel"/>
    <w:tmpl w:val="7CB6E50E"/>
    <w:styleLink w:val="Dash"/>
    <w:lvl w:ilvl="0" w:tplc="F1AAD1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4A761C2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532A8F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C3EA7AC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48437F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62D93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6C4185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EFD2D76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F9AF08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 w16cid:durableId="805705951">
    <w:abstractNumId w:val="0"/>
  </w:num>
  <w:num w:numId="2" w16cid:durableId="2090030918">
    <w:abstractNumId w:val="2"/>
  </w:num>
  <w:num w:numId="3" w16cid:durableId="1717316901">
    <w:abstractNumId w:val="3"/>
  </w:num>
  <w:num w:numId="4" w16cid:durableId="443572450">
    <w:abstractNumId w:val="1"/>
  </w:num>
  <w:num w:numId="5" w16cid:durableId="1209344183">
    <w:abstractNumId w:val="2"/>
    <w:lvlOverride w:ilvl="0">
      <w:startOverride w:val="1"/>
    </w:lvlOverride>
  </w:num>
  <w:num w:numId="6" w16cid:durableId="919677762">
    <w:abstractNumId w:val="2"/>
    <w:lvlOverride w:ilvl="0">
      <w:startOverride w:val="1"/>
    </w:lvlOverride>
  </w:num>
  <w:num w:numId="7" w16cid:durableId="2097943567">
    <w:abstractNumId w:val="2"/>
    <w:lvlOverride w:ilvl="0">
      <w:startOverride w:val="1"/>
    </w:lvlOverride>
  </w:num>
  <w:num w:numId="8" w16cid:durableId="970938185">
    <w:abstractNumId w:val="2"/>
    <w:lvlOverride w:ilvl="0">
      <w:startOverride w:val="1"/>
    </w:lvlOverride>
  </w:num>
  <w:num w:numId="9" w16cid:durableId="1253516848">
    <w:abstractNumId w:val="2"/>
    <w:lvlOverride w:ilvl="0">
      <w:startOverride w:val="1"/>
    </w:lvlOverride>
  </w:num>
  <w:num w:numId="10" w16cid:durableId="1652372250">
    <w:abstractNumId w:val="2"/>
    <w:lvlOverride w:ilvl="0">
      <w:startOverride w:val="1"/>
    </w:lvlOverride>
  </w:num>
  <w:num w:numId="11" w16cid:durableId="12493609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24"/>
    <w:rsid w:val="003872E3"/>
    <w:rsid w:val="007B2524"/>
    <w:rsid w:val="00F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75C03"/>
  <w15:docId w15:val="{308B5DB4-B9DE-EB44-B3EB-7C8276DA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Dash">
    <w:name w:val="Dash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Graeme Haggerty</cp:lastModifiedBy>
  <cp:revision>2</cp:revision>
  <dcterms:created xsi:type="dcterms:W3CDTF">2024-01-08T23:56:00Z</dcterms:created>
  <dcterms:modified xsi:type="dcterms:W3CDTF">2024-01-08T23:56:00Z</dcterms:modified>
</cp:coreProperties>
</file>